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F5" w:rsidRDefault="00095F97">
      <w:pPr>
        <w:pStyle w:val="Corpsdetexte"/>
        <w:rPr>
          <w:rFonts w:ascii="Times New Roman"/>
          <w:b w:val="0"/>
        </w:rPr>
      </w:pPr>
      <w:bookmarkStart w:id="0" w:name="_GoBack"/>
      <w:bookmarkEnd w:id="0"/>
      <w:r>
        <w:pict>
          <v:group id="_x0000_s1026" style="position:absolute;margin-left:394.3pt;margin-top:9pt;width:192pt;height:57pt;z-index:15728640;mso-position-horizontal-relative:page;mso-position-vertical-relative:page" coordorigin="7886,180" coordsize="3840,1140">
            <v:rect id="_x0000_s1029" style="position:absolute;left:7906;top:200;width:3800;height:1100" filled="f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906;top:764;width:1200;height:15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906;top:200;width:3800;height:1100" strokeweight="1pt">
              <v:fill opacity="45875f" type="gradient"/>
              <v:stroke dashstyle="dash"/>
              <v:textbox inset="0,0,0,0">
                <w:txbxContent>
                  <w:p w:rsidR="00C93FF5" w:rsidRDefault="00095F97">
                    <w:pPr>
                      <w:spacing w:before="108" w:line="388" w:lineRule="auto"/>
                      <w:ind w:left="100" w:right="1479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Envoyé</w:t>
                    </w:r>
                    <w:r>
                      <w:rPr>
                        <w:rFonts w:ascii="Arial MT" w:hAnsi="Arial MT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préfecture</w:t>
                    </w:r>
                    <w:r>
                      <w:rPr>
                        <w:rFonts w:ascii="Arial MT" w:hAnsi="Arial MT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le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10/11/2022 Reçu en préfecture le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10/11/2022 Publié le</w:t>
                    </w:r>
                  </w:p>
                  <w:p w:rsidR="00C93FF5" w:rsidRDefault="00095F97">
                    <w:pPr>
                      <w:spacing w:line="159" w:lineRule="exact"/>
                      <w:ind w:left="10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ID : 038-213801855-20221107-D20221107_44-DE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93FF5" w:rsidRDefault="00C93FF5">
      <w:pPr>
        <w:pStyle w:val="Corpsdetexte"/>
        <w:rPr>
          <w:rFonts w:ascii="Times New Roman"/>
          <w:b w:val="0"/>
        </w:rPr>
      </w:pPr>
    </w:p>
    <w:p w:rsidR="00C93FF5" w:rsidRDefault="00C93FF5">
      <w:pPr>
        <w:pStyle w:val="Corpsdetexte"/>
        <w:rPr>
          <w:rFonts w:ascii="Times New Roman"/>
          <w:b w:val="0"/>
        </w:rPr>
      </w:pPr>
    </w:p>
    <w:p w:rsidR="00C93FF5" w:rsidRDefault="00C93FF5">
      <w:pPr>
        <w:pStyle w:val="Corpsdetexte"/>
        <w:rPr>
          <w:rFonts w:ascii="Times New Roman"/>
          <w:b w:val="0"/>
        </w:rPr>
      </w:pPr>
    </w:p>
    <w:p w:rsidR="00C93FF5" w:rsidRDefault="00C93FF5">
      <w:pPr>
        <w:pStyle w:val="Corpsdetexte"/>
        <w:spacing w:before="1"/>
        <w:rPr>
          <w:rFonts w:ascii="Times New Roman"/>
          <w:b w:val="0"/>
          <w:sz w:val="18"/>
        </w:rPr>
      </w:pPr>
    </w:p>
    <w:p w:rsidR="00C93FF5" w:rsidRDefault="00095F97">
      <w:pPr>
        <w:pStyle w:val="Corpsdetexte"/>
        <w:spacing w:before="1" w:line="249" w:lineRule="auto"/>
        <w:ind w:left="281" w:right="293"/>
        <w:jc w:val="center"/>
      </w:pPr>
      <w:r>
        <w:t>Annexe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Indemnisation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occupations</w:t>
      </w:r>
      <w:r>
        <w:rPr>
          <w:spacing w:val="-4"/>
        </w:rPr>
        <w:t xml:space="preserve"> </w:t>
      </w:r>
      <w:r>
        <w:t>commerciales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domaine</w:t>
      </w:r>
      <w:r>
        <w:rPr>
          <w:spacing w:val="-2"/>
        </w:rPr>
        <w:t xml:space="preserve"> </w:t>
      </w:r>
      <w:r>
        <w:t>public</w:t>
      </w:r>
      <w:r>
        <w:rPr>
          <w:spacing w:val="41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autorisation</w:t>
      </w:r>
      <w:r>
        <w:rPr>
          <w:spacing w:val="-3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à</w:t>
      </w:r>
      <w:r>
        <w:rPr>
          <w:spacing w:val="-42"/>
        </w:rPr>
        <w:t xml:space="preserve"> </w:t>
      </w:r>
      <w:r>
        <w:t xml:space="preserve">compter du 1er janvier 2023 - le </w:t>
      </w:r>
      <w:proofErr w:type="spellStart"/>
      <w:r>
        <w:t>réglement</w:t>
      </w:r>
      <w:proofErr w:type="spellEnd"/>
      <w:r>
        <w:t xml:space="preserve"> de cette indemnité ne vaut pas régularisation et ne se </w:t>
      </w:r>
      <w:proofErr w:type="spellStart"/>
      <w:r>
        <w:t>subsitue</w:t>
      </w:r>
      <w:proofErr w:type="spellEnd"/>
      <w:r>
        <w:t xml:space="preserve"> pas</w:t>
      </w:r>
      <w:r>
        <w:rPr>
          <w:spacing w:val="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autres</w:t>
      </w:r>
      <w:r>
        <w:rPr>
          <w:spacing w:val="-1"/>
        </w:rPr>
        <w:t xml:space="preserve"> </w:t>
      </w:r>
      <w:r>
        <w:t>poursuites</w:t>
      </w:r>
      <w:r>
        <w:rPr>
          <w:spacing w:val="-1"/>
        </w:rPr>
        <w:t xml:space="preserve"> </w:t>
      </w:r>
      <w:r>
        <w:t>prévues</w:t>
      </w:r>
      <w:r>
        <w:rPr>
          <w:spacing w:val="-1"/>
        </w:rPr>
        <w:t xml:space="preserve"> </w:t>
      </w:r>
      <w:r>
        <w:t>par les</w:t>
      </w:r>
      <w:r>
        <w:rPr>
          <w:spacing w:val="-1"/>
        </w:rPr>
        <w:t xml:space="preserve"> </w:t>
      </w:r>
      <w:r>
        <w:t>lois</w:t>
      </w:r>
      <w:r>
        <w:rPr>
          <w:spacing w:val="-1"/>
        </w:rPr>
        <w:t xml:space="preserve"> </w:t>
      </w:r>
      <w:r>
        <w:t>afférentes.</w:t>
      </w:r>
    </w:p>
    <w:p w:rsidR="00C93FF5" w:rsidRDefault="00C93FF5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468"/>
        <w:gridCol w:w="1459"/>
        <w:gridCol w:w="670"/>
        <w:gridCol w:w="725"/>
        <w:gridCol w:w="735"/>
        <w:gridCol w:w="725"/>
        <w:gridCol w:w="718"/>
        <w:gridCol w:w="717"/>
        <w:gridCol w:w="717"/>
      </w:tblGrid>
      <w:tr w:rsidR="00C93FF5">
        <w:trPr>
          <w:trHeight w:val="568"/>
        </w:trPr>
        <w:tc>
          <w:tcPr>
            <w:tcW w:w="598" w:type="dxa"/>
            <w:tcBorders>
              <w:bottom w:val="nil"/>
            </w:tcBorders>
            <w:shd w:val="clear" w:color="auto" w:fill="DCE6F0"/>
          </w:tcPr>
          <w:p w:rsidR="00C93FF5" w:rsidRDefault="00C93FF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93FF5" w:rsidRDefault="00095F97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Article</w:t>
            </w:r>
          </w:p>
        </w:tc>
        <w:tc>
          <w:tcPr>
            <w:tcW w:w="2468" w:type="dxa"/>
            <w:tcBorders>
              <w:bottom w:val="nil"/>
            </w:tcBorders>
            <w:shd w:val="clear" w:color="auto" w:fill="DCE6F0"/>
          </w:tcPr>
          <w:p w:rsidR="00C93FF5" w:rsidRDefault="00C93FF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93FF5" w:rsidRDefault="00095F97">
            <w:pPr>
              <w:pStyle w:val="TableParagraph"/>
              <w:ind w:left="914" w:right="90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Nom/objet</w:t>
            </w:r>
          </w:p>
        </w:tc>
        <w:tc>
          <w:tcPr>
            <w:tcW w:w="1459" w:type="dxa"/>
            <w:tcBorders>
              <w:bottom w:val="nil"/>
            </w:tcBorders>
            <w:shd w:val="clear" w:color="auto" w:fill="DCE6F0"/>
          </w:tcPr>
          <w:p w:rsidR="00C93FF5" w:rsidRDefault="00C93FF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93FF5" w:rsidRDefault="00095F97">
            <w:pPr>
              <w:pStyle w:val="TableParagraph"/>
              <w:ind w:left="582"/>
              <w:rPr>
                <w:b/>
                <w:sz w:val="13"/>
              </w:rPr>
            </w:pPr>
            <w:r>
              <w:rPr>
                <w:b/>
                <w:sz w:val="13"/>
              </w:rPr>
              <w:t>Unité</w:t>
            </w:r>
          </w:p>
        </w:tc>
        <w:tc>
          <w:tcPr>
            <w:tcW w:w="5007" w:type="dxa"/>
            <w:gridSpan w:val="7"/>
            <w:tcBorders>
              <w:bottom w:val="nil"/>
            </w:tcBorders>
            <w:shd w:val="clear" w:color="auto" w:fill="DCE6F0"/>
          </w:tcPr>
          <w:p w:rsidR="00C93FF5" w:rsidRDefault="00C93FF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93FF5" w:rsidRDefault="00095F97">
            <w:pPr>
              <w:pStyle w:val="TableParagraph"/>
              <w:ind w:left="1605"/>
              <w:rPr>
                <w:b/>
                <w:sz w:val="13"/>
              </w:rPr>
            </w:pPr>
            <w:r>
              <w:rPr>
                <w:b/>
                <w:sz w:val="13"/>
              </w:rPr>
              <w:t>Tarifs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à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partir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du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1er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janvier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2023</w:t>
            </w:r>
          </w:p>
        </w:tc>
      </w:tr>
      <w:tr w:rsidR="00C93FF5">
        <w:trPr>
          <w:trHeight w:val="669"/>
        </w:trPr>
        <w:tc>
          <w:tcPr>
            <w:tcW w:w="598" w:type="dxa"/>
            <w:tcBorders>
              <w:top w:val="nil"/>
              <w:bottom w:val="nil"/>
            </w:tcBorders>
            <w:shd w:val="clear" w:color="auto" w:fill="D7E3BB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C93FF5" w:rsidRDefault="00095F97">
            <w:pPr>
              <w:pStyle w:val="TableParagraph"/>
              <w:spacing w:line="254" w:lineRule="auto"/>
              <w:ind w:left="85" w:right="72" w:firstLine="9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Tout m², ml, ou tranche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entamé est dû dans sa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totalité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arrondi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à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l'unité</w:t>
            </w:r>
          </w:p>
          <w:p w:rsidR="00C93FF5" w:rsidRDefault="00095F97">
            <w:pPr>
              <w:pStyle w:val="TableParagraph"/>
              <w:spacing w:line="151" w:lineRule="exact"/>
              <w:ind w:left="441"/>
              <w:rPr>
                <w:b/>
                <w:sz w:val="13"/>
              </w:rPr>
            </w:pPr>
            <w:r>
              <w:rPr>
                <w:b/>
                <w:sz w:val="13"/>
              </w:rPr>
              <w:t>supérieure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C93FF5" w:rsidRDefault="00095F97">
            <w:pPr>
              <w:pStyle w:val="TableParagraph"/>
              <w:spacing w:before="90" w:line="254" w:lineRule="auto"/>
              <w:ind w:left="45" w:right="30" w:firstLine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1er</w:t>
            </w:r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sz w:val="13"/>
              </w:rPr>
              <w:t>établissem</w:t>
            </w:r>
            <w:proofErr w:type="spellEnd"/>
            <w:r>
              <w:rPr>
                <w:b/>
                <w:spacing w:val="-2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ent</w:t>
            </w:r>
            <w:proofErr w:type="spellEnd"/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C93FF5" w:rsidRDefault="00C93FF5">
            <w:pPr>
              <w:pStyle w:val="TableParagraph"/>
              <w:rPr>
                <w:b/>
                <w:sz w:val="12"/>
              </w:rPr>
            </w:pPr>
          </w:p>
          <w:p w:rsidR="00C93FF5" w:rsidRDefault="00C93FF5">
            <w:pPr>
              <w:pStyle w:val="TableParagraph"/>
              <w:spacing w:before="1"/>
              <w:rPr>
                <w:b/>
                <w:sz w:val="9"/>
              </w:rPr>
            </w:pPr>
          </w:p>
          <w:p w:rsidR="00C93FF5" w:rsidRDefault="00095F97">
            <w:pPr>
              <w:pStyle w:val="TableParagraph"/>
              <w:ind w:left="18" w:righ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Tarif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unique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C93FF5" w:rsidRDefault="00C93FF5">
            <w:pPr>
              <w:pStyle w:val="TableParagraph"/>
              <w:rPr>
                <w:b/>
                <w:sz w:val="12"/>
              </w:rPr>
            </w:pPr>
          </w:p>
          <w:p w:rsidR="00C93FF5" w:rsidRDefault="00C93FF5">
            <w:pPr>
              <w:pStyle w:val="TableParagraph"/>
              <w:spacing w:before="1"/>
              <w:rPr>
                <w:b/>
                <w:sz w:val="9"/>
              </w:rPr>
            </w:pPr>
          </w:p>
          <w:p w:rsidR="00C93FF5" w:rsidRDefault="00095F97">
            <w:pPr>
              <w:pStyle w:val="TableParagraph"/>
              <w:ind w:left="121" w:right="1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Zone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C93FF5" w:rsidRDefault="00C93FF5">
            <w:pPr>
              <w:pStyle w:val="TableParagraph"/>
              <w:rPr>
                <w:b/>
                <w:sz w:val="12"/>
              </w:rPr>
            </w:pPr>
          </w:p>
          <w:p w:rsidR="00C93FF5" w:rsidRDefault="00C93FF5">
            <w:pPr>
              <w:pStyle w:val="TableParagraph"/>
              <w:spacing w:before="1"/>
              <w:rPr>
                <w:b/>
                <w:sz w:val="9"/>
              </w:rPr>
            </w:pPr>
          </w:p>
          <w:p w:rsidR="00C93FF5" w:rsidRDefault="00095F97">
            <w:pPr>
              <w:pStyle w:val="TableParagraph"/>
              <w:ind w:left="18" w:righ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Zone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C93FF5" w:rsidRDefault="00C93FF5">
            <w:pPr>
              <w:pStyle w:val="TableParagraph"/>
              <w:rPr>
                <w:b/>
                <w:sz w:val="12"/>
              </w:rPr>
            </w:pPr>
          </w:p>
          <w:p w:rsidR="00C93FF5" w:rsidRDefault="00C93FF5">
            <w:pPr>
              <w:pStyle w:val="TableParagraph"/>
              <w:spacing w:before="1"/>
              <w:rPr>
                <w:b/>
                <w:sz w:val="9"/>
              </w:rPr>
            </w:pPr>
          </w:p>
          <w:p w:rsidR="00C93FF5" w:rsidRDefault="00095F97">
            <w:pPr>
              <w:pStyle w:val="TableParagraph"/>
              <w:ind w:left="111" w:right="10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Zone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C93FF5" w:rsidRDefault="00C93FF5">
            <w:pPr>
              <w:pStyle w:val="TableParagraph"/>
              <w:rPr>
                <w:b/>
                <w:sz w:val="12"/>
              </w:rPr>
            </w:pPr>
          </w:p>
          <w:p w:rsidR="00C93FF5" w:rsidRDefault="00C93FF5">
            <w:pPr>
              <w:pStyle w:val="TableParagraph"/>
              <w:spacing w:before="1"/>
              <w:rPr>
                <w:b/>
                <w:sz w:val="9"/>
              </w:rPr>
            </w:pPr>
          </w:p>
          <w:p w:rsidR="00C93FF5" w:rsidRDefault="00095F97">
            <w:pPr>
              <w:pStyle w:val="TableParagraph"/>
              <w:ind w:left="110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Zone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C93FF5" w:rsidRDefault="00C93FF5">
            <w:pPr>
              <w:pStyle w:val="TableParagraph"/>
              <w:rPr>
                <w:b/>
                <w:sz w:val="12"/>
              </w:rPr>
            </w:pPr>
          </w:p>
          <w:p w:rsidR="00C93FF5" w:rsidRDefault="00C93FF5">
            <w:pPr>
              <w:pStyle w:val="TableParagraph"/>
              <w:spacing w:before="1"/>
              <w:rPr>
                <w:b/>
                <w:sz w:val="9"/>
              </w:rPr>
            </w:pPr>
          </w:p>
          <w:p w:rsidR="00C93FF5" w:rsidRDefault="00095F97">
            <w:pPr>
              <w:pStyle w:val="TableParagraph"/>
              <w:ind w:left="111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Zone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5</w:t>
            </w:r>
          </w:p>
        </w:tc>
      </w:tr>
      <w:tr w:rsidR="00C93FF5">
        <w:trPr>
          <w:trHeight w:val="17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93FF5" w:rsidRDefault="00095F97">
            <w:pPr>
              <w:pStyle w:val="TableParagraph"/>
              <w:spacing w:before="1" w:line="149" w:lineRule="exact"/>
              <w:ind w:left="9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2000</w:t>
            </w:r>
            <w:r>
              <w:rPr>
                <w:b/>
                <w:color w:val="FFFFFF"/>
                <w:spacing w:val="-5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bis</w:t>
            </w:r>
          </w:p>
        </w:tc>
        <w:tc>
          <w:tcPr>
            <w:tcW w:w="8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93FF5" w:rsidRDefault="00095F97">
            <w:pPr>
              <w:pStyle w:val="TableParagraph"/>
              <w:spacing w:line="150" w:lineRule="exact"/>
              <w:ind w:left="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TOUS</w:t>
            </w:r>
            <w:r>
              <w:rPr>
                <w:b/>
                <w:color w:val="FFFFFF"/>
                <w:spacing w:val="-3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TYPES</w:t>
            </w:r>
            <w:r>
              <w:rPr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DE</w:t>
            </w:r>
            <w:r>
              <w:rPr>
                <w:b/>
                <w:color w:val="FFFFFF"/>
                <w:spacing w:val="-5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COMMERCES</w:t>
            </w:r>
          </w:p>
        </w:tc>
      </w:tr>
      <w:tr w:rsidR="00C93FF5">
        <w:trPr>
          <w:trHeight w:val="323"/>
        </w:trPr>
        <w:tc>
          <w:tcPr>
            <w:tcW w:w="598" w:type="dxa"/>
            <w:tcBorders>
              <w:top w:val="nil"/>
            </w:tcBorders>
            <w:shd w:val="clear" w:color="auto" w:fill="D7E3BB"/>
          </w:tcPr>
          <w:p w:rsidR="00C93FF5" w:rsidRDefault="00C93FF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spacing w:line="140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  <w:tcBorders>
              <w:top w:val="nil"/>
            </w:tcBorders>
          </w:tcPr>
          <w:p w:rsidR="00C93FF5" w:rsidRDefault="00095F97">
            <w:pPr>
              <w:pStyle w:val="TableParagraph"/>
              <w:spacing w:before="85"/>
              <w:ind w:left="26"/>
              <w:rPr>
                <w:sz w:val="13"/>
              </w:rPr>
            </w:pPr>
            <w:r>
              <w:rPr>
                <w:sz w:val="13"/>
              </w:rPr>
              <w:t>étalage</w:t>
            </w:r>
          </w:p>
        </w:tc>
        <w:tc>
          <w:tcPr>
            <w:tcW w:w="1459" w:type="dxa"/>
            <w:tcBorders>
              <w:top w:val="nil"/>
            </w:tcBorders>
          </w:tcPr>
          <w:p w:rsidR="00C93FF5" w:rsidRDefault="00095F97">
            <w:pPr>
              <w:pStyle w:val="TableParagraph"/>
              <w:spacing w:before="85"/>
              <w:ind w:left="568"/>
              <w:rPr>
                <w:sz w:val="13"/>
              </w:rPr>
            </w:pPr>
            <w:r>
              <w:rPr>
                <w:sz w:val="13"/>
              </w:rPr>
              <w:t>m²/an</w:t>
            </w:r>
          </w:p>
        </w:tc>
        <w:tc>
          <w:tcPr>
            <w:tcW w:w="670" w:type="dxa"/>
            <w:tcBorders>
              <w:top w:val="nil"/>
            </w:tcBorders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C93FF5" w:rsidRDefault="00095F97">
            <w:pPr>
              <w:pStyle w:val="TableParagraph"/>
              <w:spacing w:before="85"/>
              <w:ind w:left="121" w:right="107"/>
              <w:jc w:val="center"/>
              <w:rPr>
                <w:sz w:val="13"/>
              </w:rPr>
            </w:pPr>
            <w:r>
              <w:rPr>
                <w:sz w:val="13"/>
              </w:rPr>
              <w:t>59,95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25" w:type="dxa"/>
            <w:tcBorders>
              <w:top w:val="nil"/>
            </w:tcBorders>
          </w:tcPr>
          <w:p w:rsidR="00C93FF5" w:rsidRDefault="00095F97">
            <w:pPr>
              <w:pStyle w:val="TableParagraph"/>
              <w:spacing w:before="85"/>
              <w:ind w:left="18" w:right="5"/>
              <w:jc w:val="center"/>
              <w:rPr>
                <w:sz w:val="13"/>
              </w:rPr>
            </w:pPr>
            <w:r>
              <w:rPr>
                <w:sz w:val="13"/>
              </w:rPr>
              <w:t>59,95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8" w:type="dxa"/>
            <w:tcBorders>
              <w:top w:val="nil"/>
            </w:tcBorders>
          </w:tcPr>
          <w:p w:rsidR="00C93FF5" w:rsidRDefault="00095F97">
            <w:pPr>
              <w:pStyle w:val="TableParagraph"/>
              <w:spacing w:before="85"/>
              <w:ind w:left="111" w:right="101"/>
              <w:jc w:val="center"/>
              <w:rPr>
                <w:sz w:val="13"/>
              </w:rPr>
            </w:pPr>
            <w:r>
              <w:rPr>
                <w:sz w:val="13"/>
              </w:rPr>
              <w:t>59,95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7" w:type="dxa"/>
            <w:tcBorders>
              <w:top w:val="nil"/>
            </w:tcBorders>
          </w:tcPr>
          <w:p w:rsidR="00C93FF5" w:rsidRDefault="00095F97">
            <w:pPr>
              <w:pStyle w:val="TableParagraph"/>
              <w:spacing w:before="85"/>
              <w:ind w:left="110" w:right="99"/>
              <w:jc w:val="center"/>
              <w:rPr>
                <w:sz w:val="13"/>
              </w:rPr>
            </w:pPr>
            <w:r>
              <w:rPr>
                <w:sz w:val="13"/>
              </w:rPr>
              <w:t>29,60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7" w:type="dxa"/>
            <w:tcBorders>
              <w:top w:val="nil"/>
            </w:tcBorders>
          </w:tcPr>
          <w:p w:rsidR="00C93FF5" w:rsidRDefault="00095F97">
            <w:pPr>
              <w:pStyle w:val="TableParagraph"/>
              <w:spacing w:before="85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29,60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</w:tr>
      <w:tr w:rsidR="00C93FF5">
        <w:trPr>
          <w:trHeight w:val="323"/>
        </w:trPr>
        <w:tc>
          <w:tcPr>
            <w:tcW w:w="598" w:type="dxa"/>
            <w:shd w:val="clear" w:color="auto" w:fill="D7E3BB"/>
          </w:tcPr>
          <w:p w:rsidR="00C93FF5" w:rsidRDefault="00C93FF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spacing w:line="140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2002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</w:tcPr>
          <w:p w:rsidR="00C93FF5" w:rsidRDefault="00095F97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pacing w:val="-1"/>
                <w:sz w:val="13"/>
              </w:rPr>
              <w:t>Terrasse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entrepôt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occasionnel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(soldes,</w:t>
            </w:r>
          </w:p>
          <w:p w:rsidR="00C93FF5" w:rsidRDefault="00095F97">
            <w:pPr>
              <w:pStyle w:val="TableParagraph"/>
              <w:spacing w:before="9"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fleurs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toussaints</w:t>
            </w:r>
            <w:proofErr w:type="gramEnd"/>
            <w:r>
              <w:rPr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sapins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noël,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…)</w:t>
            </w:r>
          </w:p>
        </w:tc>
        <w:tc>
          <w:tcPr>
            <w:tcW w:w="1459" w:type="dxa"/>
          </w:tcPr>
          <w:p w:rsidR="00C93FF5" w:rsidRDefault="00095F97">
            <w:pPr>
              <w:pStyle w:val="TableParagraph"/>
              <w:spacing w:before="85"/>
              <w:ind w:left="527"/>
              <w:rPr>
                <w:sz w:val="13"/>
              </w:rPr>
            </w:pPr>
            <w:r>
              <w:rPr>
                <w:sz w:val="13"/>
              </w:rPr>
              <w:t>m²/jour</w:t>
            </w:r>
          </w:p>
        </w:tc>
        <w:tc>
          <w:tcPr>
            <w:tcW w:w="670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 w:rsidR="00C93FF5" w:rsidRDefault="00095F97">
            <w:pPr>
              <w:pStyle w:val="TableParagraph"/>
              <w:spacing w:before="85"/>
              <w:ind w:left="121" w:right="110"/>
              <w:jc w:val="center"/>
              <w:rPr>
                <w:sz w:val="13"/>
              </w:rPr>
            </w:pPr>
            <w:r>
              <w:rPr>
                <w:sz w:val="13"/>
              </w:rPr>
              <w:t>1,85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25" w:type="dxa"/>
          </w:tcPr>
          <w:p w:rsidR="00C93FF5" w:rsidRDefault="00095F97">
            <w:pPr>
              <w:pStyle w:val="TableParagraph"/>
              <w:spacing w:before="85"/>
              <w:ind w:left="17" w:right="6"/>
              <w:jc w:val="center"/>
              <w:rPr>
                <w:sz w:val="13"/>
              </w:rPr>
            </w:pPr>
            <w:r>
              <w:rPr>
                <w:sz w:val="13"/>
              </w:rPr>
              <w:t>1,85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8" w:type="dxa"/>
          </w:tcPr>
          <w:p w:rsidR="00C93FF5" w:rsidRDefault="00095F97">
            <w:pPr>
              <w:pStyle w:val="TableParagraph"/>
              <w:spacing w:before="85"/>
              <w:ind w:left="113" w:right="101"/>
              <w:jc w:val="center"/>
              <w:rPr>
                <w:sz w:val="13"/>
              </w:rPr>
            </w:pPr>
            <w:r>
              <w:rPr>
                <w:sz w:val="13"/>
              </w:rPr>
              <w:t>1,85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7" w:type="dxa"/>
          </w:tcPr>
          <w:p w:rsidR="00C93FF5" w:rsidRDefault="00095F97">
            <w:pPr>
              <w:pStyle w:val="TableParagraph"/>
              <w:spacing w:before="85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0,95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7" w:type="dxa"/>
          </w:tcPr>
          <w:p w:rsidR="00C93FF5" w:rsidRDefault="00095F97">
            <w:pPr>
              <w:pStyle w:val="TableParagraph"/>
              <w:spacing w:before="85"/>
              <w:ind w:left="114" w:right="99"/>
              <w:jc w:val="center"/>
              <w:rPr>
                <w:sz w:val="13"/>
              </w:rPr>
            </w:pPr>
            <w:r>
              <w:rPr>
                <w:sz w:val="13"/>
              </w:rPr>
              <w:t>0,95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</w:tr>
      <w:tr w:rsidR="00C93FF5">
        <w:trPr>
          <w:trHeight w:val="323"/>
        </w:trPr>
        <w:tc>
          <w:tcPr>
            <w:tcW w:w="598" w:type="dxa"/>
            <w:shd w:val="clear" w:color="auto" w:fill="D7E3BB"/>
          </w:tcPr>
          <w:p w:rsidR="00C93FF5" w:rsidRDefault="00C93FF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spacing w:line="140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2003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</w:tcPr>
          <w:p w:rsidR="00C93FF5" w:rsidRDefault="00095F97">
            <w:pPr>
              <w:pStyle w:val="TableParagraph"/>
              <w:spacing w:before="85"/>
              <w:ind w:left="26"/>
              <w:rPr>
                <w:sz w:val="13"/>
              </w:rPr>
            </w:pPr>
            <w:r>
              <w:rPr>
                <w:sz w:val="13"/>
              </w:rPr>
              <w:t>Terrasse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stationnement</w:t>
            </w:r>
          </w:p>
        </w:tc>
        <w:tc>
          <w:tcPr>
            <w:tcW w:w="1459" w:type="dxa"/>
          </w:tcPr>
          <w:p w:rsidR="00C93FF5" w:rsidRDefault="00095F97">
            <w:pPr>
              <w:pStyle w:val="TableParagraph"/>
              <w:spacing w:before="85"/>
              <w:ind w:left="568"/>
              <w:rPr>
                <w:sz w:val="13"/>
              </w:rPr>
            </w:pPr>
            <w:r>
              <w:rPr>
                <w:sz w:val="13"/>
              </w:rPr>
              <w:t>m²/an</w:t>
            </w:r>
          </w:p>
        </w:tc>
        <w:tc>
          <w:tcPr>
            <w:tcW w:w="670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095F97">
            <w:pPr>
              <w:pStyle w:val="TableParagraph"/>
              <w:spacing w:before="85"/>
              <w:ind w:left="18" w:right="5"/>
              <w:jc w:val="center"/>
              <w:rPr>
                <w:sz w:val="13"/>
              </w:rPr>
            </w:pPr>
            <w:r>
              <w:rPr>
                <w:sz w:val="13"/>
              </w:rPr>
              <w:t>89,00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8" w:type="dxa"/>
          </w:tcPr>
          <w:p w:rsidR="00C93FF5" w:rsidRDefault="00095F97">
            <w:pPr>
              <w:pStyle w:val="TableParagraph"/>
              <w:spacing w:before="85"/>
              <w:ind w:left="111" w:right="101"/>
              <w:jc w:val="center"/>
              <w:rPr>
                <w:sz w:val="13"/>
              </w:rPr>
            </w:pPr>
            <w:r>
              <w:rPr>
                <w:sz w:val="13"/>
              </w:rPr>
              <w:t>58,80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7" w:type="dxa"/>
          </w:tcPr>
          <w:p w:rsidR="00C93FF5" w:rsidRDefault="00095F97">
            <w:pPr>
              <w:pStyle w:val="TableParagraph"/>
              <w:spacing w:before="85"/>
              <w:ind w:left="110" w:right="99"/>
              <w:jc w:val="center"/>
              <w:rPr>
                <w:sz w:val="13"/>
              </w:rPr>
            </w:pPr>
            <w:r>
              <w:rPr>
                <w:sz w:val="13"/>
              </w:rPr>
              <w:t>28,85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7" w:type="dxa"/>
          </w:tcPr>
          <w:p w:rsidR="00C93FF5" w:rsidRDefault="00095F97">
            <w:pPr>
              <w:pStyle w:val="TableParagraph"/>
              <w:spacing w:before="85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14,25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</w:tr>
      <w:tr w:rsidR="00C93FF5">
        <w:trPr>
          <w:trHeight w:val="323"/>
        </w:trPr>
        <w:tc>
          <w:tcPr>
            <w:tcW w:w="598" w:type="dxa"/>
            <w:shd w:val="clear" w:color="auto" w:fill="D7E3BB"/>
          </w:tcPr>
          <w:p w:rsidR="00C93FF5" w:rsidRDefault="00C93FF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spacing w:line="140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2004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</w:tcPr>
          <w:p w:rsidR="00C93FF5" w:rsidRDefault="00095F97">
            <w:pPr>
              <w:pStyle w:val="TableParagraph"/>
              <w:spacing w:before="85"/>
              <w:ind w:left="26"/>
              <w:rPr>
                <w:sz w:val="13"/>
              </w:rPr>
            </w:pPr>
            <w:r>
              <w:rPr>
                <w:sz w:val="13"/>
              </w:rPr>
              <w:t>Terrasse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fermée</w:t>
            </w:r>
          </w:p>
        </w:tc>
        <w:tc>
          <w:tcPr>
            <w:tcW w:w="1459" w:type="dxa"/>
          </w:tcPr>
          <w:p w:rsidR="00C93FF5" w:rsidRDefault="00095F97">
            <w:pPr>
              <w:pStyle w:val="TableParagraph"/>
              <w:spacing w:before="85"/>
              <w:ind w:left="568"/>
              <w:rPr>
                <w:sz w:val="13"/>
              </w:rPr>
            </w:pPr>
            <w:r>
              <w:rPr>
                <w:sz w:val="13"/>
              </w:rPr>
              <w:t>m²/an</w:t>
            </w:r>
          </w:p>
        </w:tc>
        <w:tc>
          <w:tcPr>
            <w:tcW w:w="670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 w:rsidR="00C93FF5" w:rsidRDefault="00095F97">
            <w:pPr>
              <w:pStyle w:val="TableParagraph"/>
              <w:spacing w:before="85"/>
              <w:ind w:left="121" w:right="110"/>
              <w:jc w:val="center"/>
              <w:rPr>
                <w:sz w:val="13"/>
              </w:rPr>
            </w:pPr>
            <w:r>
              <w:rPr>
                <w:sz w:val="13"/>
              </w:rPr>
              <w:t>236,95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25" w:type="dxa"/>
          </w:tcPr>
          <w:p w:rsidR="00C93FF5" w:rsidRDefault="00095F97">
            <w:pPr>
              <w:pStyle w:val="TableParagraph"/>
              <w:spacing w:before="85"/>
              <w:ind w:left="17" w:right="6"/>
              <w:jc w:val="center"/>
              <w:rPr>
                <w:sz w:val="13"/>
              </w:rPr>
            </w:pPr>
            <w:r>
              <w:rPr>
                <w:sz w:val="13"/>
              </w:rPr>
              <w:t>236,95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8" w:type="dxa"/>
          </w:tcPr>
          <w:p w:rsidR="00C93FF5" w:rsidRDefault="00095F97">
            <w:pPr>
              <w:pStyle w:val="TableParagraph"/>
              <w:spacing w:before="85"/>
              <w:ind w:left="113" w:right="101"/>
              <w:jc w:val="center"/>
              <w:rPr>
                <w:sz w:val="13"/>
              </w:rPr>
            </w:pPr>
            <w:r>
              <w:rPr>
                <w:sz w:val="13"/>
              </w:rPr>
              <w:t>236,95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7" w:type="dxa"/>
          </w:tcPr>
          <w:p w:rsidR="00C93FF5" w:rsidRDefault="00095F97">
            <w:pPr>
              <w:pStyle w:val="TableParagraph"/>
              <w:spacing w:before="85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236,95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7" w:type="dxa"/>
          </w:tcPr>
          <w:p w:rsidR="00C93FF5" w:rsidRDefault="00095F97">
            <w:pPr>
              <w:pStyle w:val="TableParagraph"/>
              <w:spacing w:before="85"/>
              <w:ind w:left="114" w:right="99"/>
              <w:jc w:val="center"/>
              <w:rPr>
                <w:sz w:val="13"/>
              </w:rPr>
            </w:pPr>
            <w:r>
              <w:rPr>
                <w:sz w:val="13"/>
              </w:rPr>
              <w:t>120,75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</w:tr>
      <w:tr w:rsidR="00C93FF5">
        <w:trPr>
          <w:trHeight w:val="324"/>
        </w:trPr>
        <w:tc>
          <w:tcPr>
            <w:tcW w:w="598" w:type="dxa"/>
            <w:shd w:val="clear" w:color="auto" w:fill="D7E3BB"/>
          </w:tcPr>
          <w:p w:rsidR="00C93FF5" w:rsidRDefault="00C93FF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spacing w:line="140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2005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</w:tcPr>
          <w:p w:rsidR="00C93FF5" w:rsidRDefault="00095F97">
            <w:pPr>
              <w:pStyle w:val="TableParagraph"/>
              <w:spacing w:before="85"/>
              <w:ind w:left="26"/>
              <w:rPr>
                <w:sz w:val="13"/>
              </w:rPr>
            </w:pPr>
            <w:r>
              <w:rPr>
                <w:sz w:val="13"/>
              </w:rPr>
              <w:t>Autre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terrasse</w:t>
            </w:r>
          </w:p>
        </w:tc>
        <w:tc>
          <w:tcPr>
            <w:tcW w:w="1459" w:type="dxa"/>
          </w:tcPr>
          <w:p w:rsidR="00C93FF5" w:rsidRDefault="00095F97">
            <w:pPr>
              <w:pStyle w:val="TableParagraph"/>
              <w:spacing w:before="85"/>
              <w:ind w:left="568"/>
              <w:rPr>
                <w:sz w:val="13"/>
              </w:rPr>
            </w:pPr>
            <w:r>
              <w:rPr>
                <w:sz w:val="13"/>
              </w:rPr>
              <w:t>m²/an</w:t>
            </w:r>
          </w:p>
        </w:tc>
        <w:tc>
          <w:tcPr>
            <w:tcW w:w="670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 w:rsidR="00C93FF5" w:rsidRDefault="00095F97">
            <w:pPr>
              <w:pStyle w:val="TableParagraph"/>
              <w:spacing w:before="85"/>
              <w:ind w:left="121" w:right="107"/>
              <w:jc w:val="center"/>
              <w:rPr>
                <w:sz w:val="13"/>
              </w:rPr>
            </w:pPr>
            <w:r>
              <w:rPr>
                <w:sz w:val="13"/>
              </w:rPr>
              <w:t>61,60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25" w:type="dxa"/>
          </w:tcPr>
          <w:p w:rsidR="00C93FF5" w:rsidRDefault="00095F97">
            <w:pPr>
              <w:pStyle w:val="TableParagraph"/>
              <w:spacing w:before="85"/>
              <w:ind w:left="18" w:right="5"/>
              <w:jc w:val="center"/>
              <w:rPr>
                <w:sz w:val="13"/>
              </w:rPr>
            </w:pPr>
            <w:r>
              <w:rPr>
                <w:sz w:val="13"/>
              </w:rPr>
              <w:t>47,00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8" w:type="dxa"/>
          </w:tcPr>
          <w:p w:rsidR="00C93FF5" w:rsidRDefault="00095F97">
            <w:pPr>
              <w:pStyle w:val="TableParagraph"/>
              <w:spacing w:before="85"/>
              <w:ind w:left="111" w:right="101"/>
              <w:jc w:val="center"/>
              <w:rPr>
                <w:sz w:val="13"/>
              </w:rPr>
            </w:pPr>
            <w:r>
              <w:rPr>
                <w:sz w:val="13"/>
              </w:rPr>
              <w:t>29,25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7" w:type="dxa"/>
          </w:tcPr>
          <w:p w:rsidR="00C93FF5" w:rsidRDefault="00095F97">
            <w:pPr>
              <w:pStyle w:val="TableParagraph"/>
              <w:spacing w:before="85"/>
              <w:ind w:left="110" w:right="99"/>
              <w:jc w:val="center"/>
              <w:rPr>
                <w:sz w:val="13"/>
              </w:rPr>
            </w:pPr>
            <w:r>
              <w:rPr>
                <w:sz w:val="13"/>
              </w:rPr>
              <w:t>14,45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17" w:type="dxa"/>
          </w:tcPr>
          <w:p w:rsidR="00C93FF5" w:rsidRDefault="00095F97">
            <w:pPr>
              <w:pStyle w:val="TableParagraph"/>
              <w:spacing w:before="85"/>
              <w:ind w:left="114" w:right="99"/>
              <w:jc w:val="center"/>
              <w:rPr>
                <w:sz w:val="13"/>
              </w:rPr>
            </w:pPr>
            <w:r>
              <w:rPr>
                <w:sz w:val="13"/>
              </w:rPr>
              <w:t>7,15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</w:tr>
      <w:tr w:rsidR="00C93FF5">
        <w:trPr>
          <w:trHeight w:val="491"/>
        </w:trPr>
        <w:tc>
          <w:tcPr>
            <w:tcW w:w="598" w:type="dxa"/>
            <w:shd w:val="clear" w:color="auto" w:fill="D7E3BB"/>
          </w:tcPr>
          <w:p w:rsidR="00C93FF5" w:rsidRDefault="00C93FF5">
            <w:pPr>
              <w:pStyle w:val="TableParagraph"/>
              <w:rPr>
                <w:b/>
                <w:sz w:val="12"/>
              </w:rPr>
            </w:pPr>
          </w:p>
          <w:p w:rsidR="00C93FF5" w:rsidRDefault="00C93FF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93FF5" w:rsidRDefault="00095F97">
            <w:pPr>
              <w:pStyle w:val="TableParagraph"/>
              <w:spacing w:line="140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2006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</w:tcPr>
          <w:p w:rsidR="00C93FF5" w:rsidRDefault="00095F97">
            <w:pPr>
              <w:pStyle w:val="TableParagraph"/>
              <w:spacing w:before="85" w:line="254" w:lineRule="auto"/>
              <w:ind w:left="26" w:right="80"/>
              <w:rPr>
                <w:sz w:val="13"/>
              </w:rPr>
            </w:pPr>
            <w:r>
              <w:rPr>
                <w:sz w:val="13"/>
              </w:rPr>
              <w:t>Protection de terrasse : Abris, parasol,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barnum,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tonnelle,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store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fixé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façade,…</w:t>
            </w:r>
          </w:p>
        </w:tc>
        <w:tc>
          <w:tcPr>
            <w:tcW w:w="1459" w:type="dxa"/>
          </w:tcPr>
          <w:p w:rsidR="00C93FF5" w:rsidRDefault="00C93FF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ind w:left="568"/>
              <w:rPr>
                <w:sz w:val="13"/>
              </w:rPr>
            </w:pPr>
            <w:r>
              <w:rPr>
                <w:sz w:val="13"/>
              </w:rPr>
              <w:t>m²/an</w:t>
            </w:r>
          </w:p>
        </w:tc>
        <w:tc>
          <w:tcPr>
            <w:tcW w:w="670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ind w:left="18" w:right="3"/>
              <w:jc w:val="center"/>
              <w:rPr>
                <w:sz w:val="13"/>
              </w:rPr>
            </w:pPr>
            <w:r>
              <w:rPr>
                <w:sz w:val="13"/>
              </w:rPr>
              <w:t>16,45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3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3FF5">
        <w:trPr>
          <w:trHeight w:val="158"/>
        </w:trPr>
        <w:tc>
          <w:tcPr>
            <w:tcW w:w="598" w:type="dxa"/>
            <w:shd w:val="clear" w:color="auto" w:fill="D7E3BB"/>
          </w:tcPr>
          <w:p w:rsidR="00C93FF5" w:rsidRDefault="00095F97">
            <w:pPr>
              <w:pStyle w:val="TableParagraph"/>
              <w:spacing w:line="138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2007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</w:tcPr>
          <w:p w:rsidR="00C93FF5" w:rsidRDefault="00095F97">
            <w:pPr>
              <w:pStyle w:val="TableParagraph"/>
              <w:spacing w:before="3" w:line="135" w:lineRule="exact"/>
              <w:ind w:left="26"/>
              <w:rPr>
                <w:sz w:val="13"/>
              </w:rPr>
            </w:pPr>
            <w:r>
              <w:rPr>
                <w:sz w:val="13"/>
              </w:rPr>
              <w:t>Paravent/séparateur</w:t>
            </w:r>
          </w:p>
        </w:tc>
        <w:tc>
          <w:tcPr>
            <w:tcW w:w="1459" w:type="dxa"/>
          </w:tcPr>
          <w:p w:rsidR="00C93FF5" w:rsidRDefault="00095F97">
            <w:pPr>
              <w:pStyle w:val="TableParagraph"/>
              <w:spacing w:before="3" w:line="135" w:lineRule="exact"/>
              <w:ind w:left="575"/>
              <w:rPr>
                <w:sz w:val="13"/>
              </w:rPr>
            </w:pPr>
            <w:r>
              <w:rPr>
                <w:sz w:val="13"/>
              </w:rPr>
              <w:t>ml/an</w:t>
            </w:r>
          </w:p>
        </w:tc>
        <w:tc>
          <w:tcPr>
            <w:tcW w:w="670" w:type="dxa"/>
          </w:tcPr>
          <w:p w:rsidR="00C93FF5" w:rsidRDefault="00C93F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:rsidR="00C93FF5" w:rsidRDefault="00095F97">
            <w:pPr>
              <w:pStyle w:val="TableParagraph"/>
              <w:spacing w:before="3" w:line="135" w:lineRule="exact"/>
              <w:ind w:left="18" w:right="3"/>
              <w:jc w:val="center"/>
              <w:rPr>
                <w:sz w:val="13"/>
              </w:rPr>
            </w:pPr>
            <w:r>
              <w:rPr>
                <w:sz w:val="13"/>
              </w:rPr>
              <w:t>38,50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35" w:type="dxa"/>
          </w:tcPr>
          <w:p w:rsidR="00C93FF5" w:rsidRDefault="00C93F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</w:tcPr>
          <w:p w:rsidR="00C93FF5" w:rsidRDefault="00C93F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93FF5">
        <w:trPr>
          <w:trHeight w:val="491"/>
        </w:trPr>
        <w:tc>
          <w:tcPr>
            <w:tcW w:w="598" w:type="dxa"/>
            <w:shd w:val="clear" w:color="auto" w:fill="D7E3BB"/>
          </w:tcPr>
          <w:p w:rsidR="00C93FF5" w:rsidRDefault="00C93FF5">
            <w:pPr>
              <w:pStyle w:val="TableParagraph"/>
              <w:rPr>
                <w:b/>
                <w:sz w:val="12"/>
              </w:rPr>
            </w:pPr>
          </w:p>
          <w:p w:rsidR="00C93FF5" w:rsidRDefault="00C93FF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93FF5" w:rsidRDefault="00095F97">
            <w:pPr>
              <w:pStyle w:val="TableParagraph"/>
              <w:spacing w:line="140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2008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</w:tcPr>
          <w:p w:rsidR="00C93FF5" w:rsidRDefault="00095F97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Chevalet,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panneau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stoppeur,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autre</w:t>
            </w:r>
          </w:p>
          <w:p w:rsidR="00C93FF5" w:rsidRDefault="00095F97">
            <w:pPr>
              <w:pStyle w:val="TableParagraph"/>
              <w:spacing w:line="160" w:lineRule="atLeast"/>
              <w:ind w:left="26" w:right="79"/>
              <w:rPr>
                <w:sz w:val="13"/>
              </w:rPr>
            </w:pPr>
            <w:r>
              <w:rPr>
                <w:spacing w:val="-1"/>
                <w:sz w:val="13"/>
              </w:rPr>
              <w:t>mobilier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communication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affichage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fixés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sol</w:t>
            </w:r>
          </w:p>
        </w:tc>
        <w:tc>
          <w:tcPr>
            <w:tcW w:w="1459" w:type="dxa"/>
          </w:tcPr>
          <w:p w:rsidR="00C93FF5" w:rsidRDefault="00C93FF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ind w:left="599"/>
              <w:rPr>
                <w:sz w:val="13"/>
              </w:rPr>
            </w:pPr>
            <w:r>
              <w:rPr>
                <w:sz w:val="13"/>
              </w:rPr>
              <w:t>U/an</w:t>
            </w:r>
          </w:p>
        </w:tc>
        <w:tc>
          <w:tcPr>
            <w:tcW w:w="670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ind w:left="18" w:right="6"/>
              <w:jc w:val="center"/>
              <w:rPr>
                <w:sz w:val="13"/>
              </w:rPr>
            </w:pPr>
            <w:r>
              <w:rPr>
                <w:sz w:val="13"/>
              </w:rPr>
              <w:t>152,20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3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3FF5">
        <w:trPr>
          <w:trHeight w:val="491"/>
        </w:trPr>
        <w:tc>
          <w:tcPr>
            <w:tcW w:w="598" w:type="dxa"/>
            <w:shd w:val="clear" w:color="auto" w:fill="D7E3BB"/>
          </w:tcPr>
          <w:p w:rsidR="00C93FF5" w:rsidRDefault="00C93FF5">
            <w:pPr>
              <w:pStyle w:val="TableParagraph"/>
              <w:rPr>
                <w:b/>
                <w:sz w:val="12"/>
              </w:rPr>
            </w:pPr>
          </w:p>
          <w:p w:rsidR="00C93FF5" w:rsidRDefault="00C93FF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93FF5" w:rsidRDefault="00095F97">
            <w:pPr>
              <w:pStyle w:val="TableParagraph"/>
              <w:spacing w:line="140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2009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</w:tcPr>
          <w:p w:rsidR="00C93FF5" w:rsidRDefault="00095F97">
            <w:pPr>
              <w:pStyle w:val="TableParagraph"/>
              <w:spacing w:before="3" w:line="254" w:lineRule="auto"/>
              <w:ind w:left="26" w:right="269"/>
              <w:rPr>
                <w:sz w:val="13"/>
              </w:rPr>
            </w:pPr>
            <w:r>
              <w:rPr>
                <w:spacing w:val="-1"/>
                <w:sz w:val="13"/>
              </w:rPr>
              <w:t>Distributeurs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divers,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consigne,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automate,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appareil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automatique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autre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appareil</w:t>
            </w:r>
          </w:p>
          <w:p w:rsidR="00C93FF5" w:rsidRDefault="00095F97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similaire</w:t>
            </w:r>
          </w:p>
        </w:tc>
        <w:tc>
          <w:tcPr>
            <w:tcW w:w="1459" w:type="dxa"/>
          </w:tcPr>
          <w:p w:rsidR="00C93FF5" w:rsidRDefault="00C93FF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ind w:left="599"/>
              <w:rPr>
                <w:sz w:val="13"/>
              </w:rPr>
            </w:pPr>
            <w:r>
              <w:rPr>
                <w:sz w:val="13"/>
              </w:rPr>
              <w:t>U/an</w:t>
            </w:r>
          </w:p>
        </w:tc>
        <w:tc>
          <w:tcPr>
            <w:tcW w:w="670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ind w:left="18" w:right="6"/>
              <w:jc w:val="center"/>
              <w:rPr>
                <w:sz w:val="13"/>
              </w:rPr>
            </w:pPr>
            <w:r>
              <w:rPr>
                <w:sz w:val="13"/>
              </w:rPr>
              <w:t>126,15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3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3FF5">
        <w:trPr>
          <w:trHeight w:val="323"/>
        </w:trPr>
        <w:tc>
          <w:tcPr>
            <w:tcW w:w="598" w:type="dxa"/>
            <w:shd w:val="clear" w:color="auto" w:fill="D7E3BB"/>
          </w:tcPr>
          <w:p w:rsidR="00C93FF5" w:rsidRDefault="00C93FF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spacing w:line="140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2010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</w:tcPr>
          <w:p w:rsidR="00C93FF5" w:rsidRDefault="00095F97">
            <w:pPr>
              <w:pStyle w:val="TableParagraph"/>
              <w:spacing w:before="85"/>
              <w:ind w:left="26"/>
              <w:rPr>
                <w:sz w:val="13"/>
              </w:rPr>
            </w:pPr>
            <w:r>
              <w:rPr>
                <w:sz w:val="13"/>
              </w:rPr>
              <w:t>Montre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vitrée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/Cadre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/caisson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fixe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mobile</w:t>
            </w:r>
          </w:p>
        </w:tc>
        <w:tc>
          <w:tcPr>
            <w:tcW w:w="1459" w:type="dxa"/>
          </w:tcPr>
          <w:p w:rsidR="00C93FF5" w:rsidRDefault="00095F97">
            <w:pPr>
              <w:pStyle w:val="TableParagraph"/>
              <w:spacing w:before="85"/>
              <w:ind w:left="568"/>
              <w:rPr>
                <w:sz w:val="13"/>
              </w:rPr>
            </w:pPr>
            <w:r>
              <w:rPr>
                <w:sz w:val="13"/>
              </w:rPr>
              <w:t>m²/an</w:t>
            </w:r>
          </w:p>
        </w:tc>
        <w:tc>
          <w:tcPr>
            <w:tcW w:w="670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095F97">
            <w:pPr>
              <w:pStyle w:val="TableParagraph"/>
              <w:spacing w:before="85"/>
              <w:ind w:left="18" w:right="3"/>
              <w:jc w:val="center"/>
              <w:rPr>
                <w:sz w:val="13"/>
              </w:rPr>
            </w:pPr>
            <w:r>
              <w:rPr>
                <w:sz w:val="13"/>
              </w:rPr>
              <w:t>63,60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3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3FF5">
        <w:trPr>
          <w:trHeight w:val="491"/>
        </w:trPr>
        <w:tc>
          <w:tcPr>
            <w:tcW w:w="598" w:type="dxa"/>
            <w:shd w:val="clear" w:color="auto" w:fill="D7E3BB"/>
          </w:tcPr>
          <w:p w:rsidR="00C93FF5" w:rsidRDefault="00C93FF5">
            <w:pPr>
              <w:pStyle w:val="TableParagraph"/>
              <w:rPr>
                <w:b/>
                <w:sz w:val="12"/>
              </w:rPr>
            </w:pPr>
          </w:p>
          <w:p w:rsidR="00C93FF5" w:rsidRDefault="00C93FF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93FF5" w:rsidRDefault="00095F97">
            <w:pPr>
              <w:pStyle w:val="TableParagraph"/>
              <w:spacing w:line="140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2011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</w:tcPr>
          <w:p w:rsidR="00C93FF5" w:rsidRDefault="00095F97">
            <w:pPr>
              <w:pStyle w:val="TableParagraph"/>
              <w:spacing w:before="85" w:line="254" w:lineRule="auto"/>
              <w:ind w:left="26" w:right="98"/>
              <w:rPr>
                <w:sz w:val="13"/>
              </w:rPr>
            </w:pPr>
            <w:r>
              <w:rPr>
                <w:spacing w:val="-1"/>
                <w:sz w:val="13"/>
              </w:rPr>
              <w:t>Moyen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livraison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(scooter,…)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stationné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emplacement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autorisé</w:t>
            </w:r>
          </w:p>
        </w:tc>
        <w:tc>
          <w:tcPr>
            <w:tcW w:w="1459" w:type="dxa"/>
          </w:tcPr>
          <w:p w:rsidR="00C93FF5" w:rsidRDefault="00C93FF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ind w:left="599"/>
              <w:rPr>
                <w:sz w:val="13"/>
              </w:rPr>
            </w:pPr>
            <w:r>
              <w:rPr>
                <w:sz w:val="13"/>
              </w:rPr>
              <w:t>U/an</w:t>
            </w:r>
          </w:p>
        </w:tc>
        <w:tc>
          <w:tcPr>
            <w:tcW w:w="670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ind w:left="18" w:right="6"/>
              <w:jc w:val="center"/>
              <w:rPr>
                <w:sz w:val="13"/>
              </w:rPr>
            </w:pPr>
            <w:r>
              <w:rPr>
                <w:sz w:val="13"/>
              </w:rPr>
              <w:t>219,45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3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3FF5">
        <w:trPr>
          <w:trHeight w:val="491"/>
        </w:trPr>
        <w:tc>
          <w:tcPr>
            <w:tcW w:w="598" w:type="dxa"/>
            <w:shd w:val="clear" w:color="auto" w:fill="D7E3BB"/>
          </w:tcPr>
          <w:p w:rsidR="00C93FF5" w:rsidRDefault="00C93FF5">
            <w:pPr>
              <w:pStyle w:val="TableParagraph"/>
              <w:rPr>
                <w:b/>
                <w:sz w:val="12"/>
              </w:rPr>
            </w:pPr>
          </w:p>
          <w:p w:rsidR="00C93FF5" w:rsidRDefault="00C93FF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93FF5" w:rsidRDefault="00095F97">
            <w:pPr>
              <w:pStyle w:val="TableParagraph"/>
              <w:spacing w:line="140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2012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</w:tcPr>
          <w:p w:rsidR="00C93FF5" w:rsidRDefault="00095F97">
            <w:pPr>
              <w:pStyle w:val="TableParagraph"/>
              <w:spacing w:before="3" w:line="254" w:lineRule="auto"/>
              <w:ind w:left="26" w:right="271"/>
              <w:rPr>
                <w:sz w:val="13"/>
              </w:rPr>
            </w:pPr>
            <w:r>
              <w:rPr>
                <w:spacing w:val="-1"/>
                <w:sz w:val="13"/>
              </w:rPr>
              <w:t>Moyen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livraison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(vélo,…)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stationné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emplacement</w:t>
            </w:r>
          </w:p>
          <w:p w:rsidR="00C93FF5" w:rsidRDefault="00095F97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non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autorisé</w:t>
            </w:r>
          </w:p>
        </w:tc>
        <w:tc>
          <w:tcPr>
            <w:tcW w:w="1459" w:type="dxa"/>
          </w:tcPr>
          <w:p w:rsidR="00C93FF5" w:rsidRDefault="00C93FF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ind w:left="599"/>
              <w:rPr>
                <w:sz w:val="13"/>
              </w:rPr>
            </w:pPr>
            <w:r>
              <w:rPr>
                <w:sz w:val="13"/>
              </w:rPr>
              <w:t>U/an</w:t>
            </w:r>
          </w:p>
        </w:tc>
        <w:tc>
          <w:tcPr>
            <w:tcW w:w="670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93FF5" w:rsidRDefault="00095F97">
            <w:pPr>
              <w:pStyle w:val="TableParagraph"/>
              <w:ind w:left="18" w:right="3"/>
              <w:jc w:val="center"/>
              <w:rPr>
                <w:sz w:val="13"/>
              </w:rPr>
            </w:pPr>
            <w:r>
              <w:rPr>
                <w:sz w:val="13"/>
              </w:rPr>
              <w:t>54,85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3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3FF5">
        <w:trPr>
          <w:trHeight w:val="157"/>
        </w:trPr>
        <w:tc>
          <w:tcPr>
            <w:tcW w:w="598" w:type="dxa"/>
            <w:shd w:val="clear" w:color="auto" w:fill="D7E3BB"/>
          </w:tcPr>
          <w:p w:rsidR="00C93FF5" w:rsidRDefault="00095F97">
            <w:pPr>
              <w:pStyle w:val="TableParagraph"/>
              <w:spacing w:line="138" w:lineRule="exact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2013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bis</w:t>
            </w:r>
          </w:p>
        </w:tc>
        <w:tc>
          <w:tcPr>
            <w:tcW w:w="2468" w:type="dxa"/>
          </w:tcPr>
          <w:p w:rsidR="00C93FF5" w:rsidRDefault="00095F97">
            <w:pPr>
              <w:pStyle w:val="TableParagraph"/>
              <w:spacing w:before="3" w:line="135" w:lineRule="exact"/>
              <w:ind w:left="26"/>
              <w:rPr>
                <w:sz w:val="13"/>
              </w:rPr>
            </w:pPr>
            <w:r>
              <w:rPr>
                <w:sz w:val="13"/>
              </w:rPr>
              <w:t>Aire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déchargement,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transport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fond</w:t>
            </w:r>
          </w:p>
        </w:tc>
        <w:tc>
          <w:tcPr>
            <w:tcW w:w="1459" w:type="dxa"/>
          </w:tcPr>
          <w:p w:rsidR="00C93FF5" w:rsidRDefault="00095F97">
            <w:pPr>
              <w:pStyle w:val="TableParagraph"/>
              <w:spacing w:before="3" w:line="135" w:lineRule="exact"/>
              <w:ind w:left="568"/>
              <w:rPr>
                <w:sz w:val="13"/>
              </w:rPr>
            </w:pPr>
            <w:r>
              <w:rPr>
                <w:sz w:val="13"/>
              </w:rPr>
              <w:t>m²/an</w:t>
            </w:r>
          </w:p>
        </w:tc>
        <w:tc>
          <w:tcPr>
            <w:tcW w:w="670" w:type="dxa"/>
          </w:tcPr>
          <w:p w:rsidR="00C93FF5" w:rsidRDefault="00C93F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:rsidR="00C93FF5" w:rsidRDefault="00095F97">
            <w:pPr>
              <w:pStyle w:val="TableParagraph"/>
              <w:spacing w:before="3" w:line="135" w:lineRule="exact"/>
              <w:ind w:left="18" w:right="3"/>
              <w:jc w:val="center"/>
              <w:rPr>
                <w:sz w:val="13"/>
              </w:rPr>
            </w:pPr>
            <w:r>
              <w:rPr>
                <w:sz w:val="13"/>
              </w:rPr>
              <w:t>22,60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  <w:tc>
          <w:tcPr>
            <w:tcW w:w="735" w:type="dxa"/>
          </w:tcPr>
          <w:p w:rsidR="00C93FF5" w:rsidRDefault="00C93F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:rsidR="00C93FF5" w:rsidRDefault="00C93F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</w:tcPr>
          <w:p w:rsidR="00C93FF5" w:rsidRDefault="00C93F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 w:rsidR="00C93FF5" w:rsidRDefault="00C93F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00000" w:rsidRDefault="00095F97"/>
    <w:sectPr w:rsidR="00000000">
      <w:type w:val="continuous"/>
      <w:pgSz w:w="11910" w:h="16840"/>
      <w:pgMar w:top="16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lCp4GZktBc3GzhyodPvIH3d5yXY=" w:salt="v0d5/IWSaDt/eTRvKuIc8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3FF5"/>
    <w:rsid w:val="00095F97"/>
    <w:rsid w:val="00C93FF5"/>
    <w:rsid w:val="00D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1489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PERROT Jerome</dc:creator>
  <cp:lastModifiedBy>BIZET Guy</cp:lastModifiedBy>
  <cp:revision>2</cp:revision>
  <dcterms:created xsi:type="dcterms:W3CDTF">2023-01-18T08:10:00Z</dcterms:created>
  <dcterms:modified xsi:type="dcterms:W3CDTF">2023-01-18T08:10:00Z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2023-01-18T00:00:00Z</vt:filetime>
  </property>
</Properties>
</file>